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181C7" w14:textId="77777777" w:rsidR="000A1266" w:rsidRPr="00EA6121" w:rsidRDefault="00C21628">
      <w:pPr>
        <w:rPr>
          <w:b/>
          <w:sz w:val="32"/>
        </w:rPr>
      </w:pPr>
      <w:r w:rsidRPr="00EA6121">
        <w:rPr>
          <w:b/>
          <w:sz w:val="32"/>
        </w:rPr>
        <w:t xml:space="preserve">NEKLS </w:t>
      </w:r>
      <w:r w:rsidR="00320D25" w:rsidRPr="00EA6121">
        <w:rPr>
          <w:b/>
          <w:sz w:val="32"/>
        </w:rPr>
        <w:t>Trustee Training Requirement</w:t>
      </w:r>
    </w:p>
    <w:p w14:paraId="669C8861" w14:textId="77777777" w:rsidR="00EA6121" w:rsidRDefault="00EA6121"/>
    <w:p w14:paraId="1E28F052" w14:textId="77777777" w:rsidR="00320D25" w:rsidRDefault="00EA6121">
      <w:r>
        <w:t>Contact: Anna Foote, Youth Services and Continuing Education Consultant</w:t>
      </w:r>
    </w:p>
    <w:p w14:paraId="23982FAA" w14:textId="77777777" w:rsidR="00EA6121" w:rsidRDefault="00EA6121"/>
    <w:p w14:paraId="3AB2CF70" w14:textId="40275704" w:rsidR="00973657" w:rsidRPr="00973657" w:rsidRDefault="00320D25">
      <w:r>
        <w:t>More information about this requirement may be found on the NEKLS Library Trustee information page</w:t>
      </w:r>
      <w:r w:rsidR="00973657">
        <w:t xml:space="preserve">, </w:t>
      </w:r>
      <w:hyperlink r:id="rId7" w:history="1">
        <w:r w:rsidR="00973657" w:rsidRPr="00C46B5E">
          <w:rPr>
            <w:rStyle w:val="Hyperlink"/>
          </w:rPr>
          <w:t>http://nekls.org/trustee-information/</w:t>
        </w:r>
      </w:hyperlink>
      <w:r w:rsidR="00973657">
        <w:t>.</w:t>
      </w:r>
    </w:p>
    <w:p w14:paraId="044487C5" w14:textId="77777777" w:rsidR="00AD7CA9" w:rsidRDefault="00AD7CA9"/>
    <w:p w14:paraId="5419446A" w14:textId="77777777" w:rsidR="00AD7CA9" w:rsidRDefault="00C21628">
      <w:r>
        <w:t xml:space="preserve">To meet Accreditation </w:t>
      </w:r>
      <w:r w:rsidRPr="001D3F65">
        <w:t xml:space="preserve">Standard </w:t>
      </w:r>
      <w:r w:rsidR="001D3F65" w:rsidRPr="001D3F65">
        <w:t>9,</w:t>
      </w:r>
      <w:r w:rsidRPr="001D3F65">
        <w:t xml:space="preserve"> a quorum</w:t>
      </w:r>
      <w:r>
        <w:t xml:space="preserve"> of library board members must successfully complete annual trustee training. The training should include two hours of me</w:t>
      </w:r>
      <w:r w:rsidR="00983199">
        <w:t xml:space="preserve">aningful content/discussion on topic(s) </w:t>
      </w:r>
      <w:r>
        <w:t xml:space="preserve">relevant to their </w:t>
      </w:r>
      <w:bookmarkStart w:id="0" w:name="_GoBack"/>
      <w:bookmarkEnd w:id="0"/>
      <w:r>
        <w:t>positions as library trustees.</w:t>
      </w:r>
      <w:r w:rsidR="00983199">
        <w:t xml:space="preserve"> </w:t>
      </w:r>
    </w:p>
    <w:p w14:paraId="68628B05" w14:textId="77777777" w:rsidR="00983199" w:rsidRDefault="00983199"/>
    <w:p w14:paraId="277C29F7" w14:textId="77777777" w:rsidR="00571C2C" w:rsidRDefault="00983199">
      <w:r>
        <w:t xml:space="preserve">The deadline for meeting this annual standard is </w:t>
      </w:r>
      <w:r w:rsidR="008E3771">
        <w:t>September 15</w:t>
      </w:r>
      <w:r>
        <w:t xml:space="preserve">. </w:t>
      </w:r>
      <w:r w:rsidR="00571C2C">
        <w:t xml:space="preserve">Failure to complete this requirement may result in the library losing </w:t>
      </w:r>
      <w:r w:rsidR="008E3771">
        <w:t>the remainder</w:t>
      </w:r>
      <w:r w:rsidR="00571C2C">
        <w:t xml:space="preserve"> of its Library Development Grant. </w:t>
      </w:r>
    </w:p>
    <w:p w14:paraId="6162B8D4" w14:textId="77777777" w:rsidR="00571C2C" w:rsidRDefault="00571C2C"/>
    <w:p w14:paraId="23597D86" w14:textId="77777777" w:rsidR="00C21628" w:rsidRDefault="00C21628">
      <w:r>
        <w:t>Ways for trustees to successfully complete the training requirement include:</w:t>
      </w:r>
    </w:p>
    <w:p w14:paraId="3B3155B9" w14:textId="77777777" w:rsidR="00C21628" w:rsidRDefault="00C21628" w:rsidP="00C21628">
      <w:pPr>
        <w:pStyle w:val="ListParagraph"/>
        <w:numPr>
          <w:ilvl w:val="0"/>
          <w:numId w:val="1"/>
        </w:numPr>
      </w:pPr>
      <w:r>
        <w:t xml:space="preserve">Attending the </w:t>
      </w:r>
      <w:r w:rsidR="009A68AB">
        <w:t xml:space="preserve">annual </w:t>
      </w:r>
      <w:r>
        <w:t>in-person Trustee Training event sponsored by NEKLS, typically during summer;</w:t>
      </w:r>
      <w:r w:rsidR="00320D25">
        <w:t xml:space="preserve"> </w:t>
      </w:r>
    </w:p>
    <w:p w14:paraId="6EB25E17" w14:textId="77777777" w:rsidR="00C21628" w:rsidRDefault="00C21628" w:rsidP="005A5ED0">
      <w:pPr>
        <w:pStyle w:val="ListParagraph"/>
        <w:numPr>
          <w:ilvl w:val="0"/>
          <w:numId w:val="1"/>
        </w:numPr>
      </w:pPr>
      <w:r>
        <w:t xml:space="preserve">Attending a NEKLS-approved </w:t>
      </w:r>
      <w:r w:rsidR="00C17403">
        <w:t>online or in-person class</w:t>
      </w:r>
      <w:r>
        <w:t xml:space="preserve">, individually or as a group, and completing the trustee training verification form found at </w:t>
      </w:r>
      <w:hyperlink r:id="rId8" w:history="1">
        <w:r w:rsidR="005A5ED0" w:rsidRPr="005A5ED0">
          <w:rPr>
            <w:rStyle w:val="Hyperlink"/>
          </w:rPr>
          <w:t>http://bit.ly/2r3z7xp</w:t>
        </w:r>
      </w:hyperlink>
      <w:r w:rsidR="005A5ED0">
        <w:t>;</w:t>
      </w:r>
    </w:p>
    <w:p w14:paraId="4BD087EC" w14:textId="77777777" w:rsidR="00320D25" w:rsidRDefault="00320D25" w:rsidP="00320D25">
      <w:pPr>
        <w:pStyle w:val="ListParagraph"/>
        <w:numPr>
          <w:ilvl w:val="0"/>
          <w:numId w:val="1"/>
        </w:numPr>
      </w:pPr>
      <w:r>
        <w:t>Attending part or all of the annual Kansas Library Association Conference, or another state, regional or national conference</w:t>
      </w:r>
      <w:r w:rsidR="009A68AB">
        <w:t>.</w:t>
      </w:r>
      <w:r>
        <w:t xml:space="preserve"> </w:t>
      </w:r>
    </w:p>
    <w:p w14:paraId="19FB5469" w14:textId="77777777" w:rsidR="001D3F65" w:rsidRDefault="001D3F65" w:rsidP="00320D25"/>
    <w:p w14:paraId="59E1F44B" w14:textId="4326A027" w:rsidR="00320D25" w:rsidRDefault="00C21628" w:rsidP="00C21628">
      <w:r>
        <w:t xml:space="preserve">A list of current NEKLS-approved training opportunities can be found on the NEKLS website at </w:t>
      </w:r>
      <w:hyperlink r:id="rId9" w:history="1">
        <w:r w:rsidR="00973657" w:rsidRPr="00C46B5E">
          <w:rPr>
            <w:rStyle w:val="Hyperlink"/>
            <w:i/>
          </w:rPr>
          <w:t>http://nekls.org/trustee-information/</w:t>
        </w:r>
      </w:hyperlink>
      <w:r w:rsidR="00973657">
        <w:t>.</w:t>
      </w:r>
      <w:r w:rsidR="00C17403">
        <w:t xml:space="preserve"> There are many options, and training can be completed throughout the year, so library directors </w:t>
      </w:r>
      <w:r w:rsidR="00320D25">
        <w:t xml:space="preserve">and board presidents </w:t>
      </w:r>
      <w:r w:rsidR="00C17403">
        <w:t>are encouraged to talk to Anna Foote, Continuing Educatio</w:t>
      </w:r>
      <w:r w:rsidR="00320D25">
        <w:t>n Consultant, about h</w:t>
      </w:r>
      <w:r w:rsidR="00C17403">
        <w:t>ow to meet their boards’ CE needs.</w:t>
      </w:r>
    </w:p>
    <w:p w14:paraId="4C65CB45" w14:textId="77777777" w:rsidR="00983199" w:rsidRDefault="00983199" w:rsidP="00C21628"/>
    <w:p w14:paraId="7833F0BA" w14:textId="77777777" w:rsidR="00C17403" w:rsidRDefault="00983199" w:rsidP="00C21628">
      <w:r>
        <w:t>As best practice, all board members should complete training on the same topic, though there may be situations when this is not feasible. Contact Anna to request an exception. The two-hour requirement may be divided into separate sessions and topics</w:t>
      </w:r>
      <w:r w:rsidR="00FD5F0D">
        <w:t>, including sessions held as part of library board meetings</w:t>
      </w:r>
      <w:r>
        <w:t xml:space="preserve">. </w:t>
      </w:r>
    </w:p>
    <w:p w14:paraId="7BA70787" w14:textId="77777777" w:rsidR="00C17403" w:rsidRDefault="00C17403" w:rsidP="00C21628"/>
    <w:p w14:paraId="51D8BEE7" w14:textId="5C14ED25" w:rsidR="00C21628" w:rsidRPr="00FD5F0D" w:rsidRDefault="00FB7189" w:rsidP="00C21628">
      <w:pPr>
        <w:rPr>
          <w:i/>
        </w:rPr>
      </w:pPr>
      <w:r w:rsidRPr="00FD5F0D">
        <w:rPr>
          <w:i/>
        </w:rPr>
        <w:t xml:space="preserve">Please note, this program is under development, so the </w:t>
      </w:r>
      <w:r w:rsidR="00A9166E" w:rsidRPr="00FD5F0D">
        <w:rPr>
          <w:i/>
        </w:rPr>
        <w:t xml:space="preserve">list of approved trainings and resources </w:t>
      </w:r>
      <w:r w:rsidR="006D5108" w:rsidRPr="00FD5F0D">
        <w:rPr>
          <w:i/>
        </w:rPr>
        <w:t>will grow, b</w:t>
      </w:r>
      <w:r w:rsidR="00A9166E" w:rsidRPr="00FD5F0D">
        <w:rPr>
          <w:i/>
        </w:rPr>
        <w:t xml:space="preserve">ut </w:t>
      </w:r>
      <w:r w:rsidR="00826CD3">
        <w:rPr>
          <w:i/>
        </w:rPr>
        <w:t xml:space="preserve">the basic requirements </w:t>
      </w:r>
      <w:r w:rsidR="00A9166E" w:rsidRPr="00FD5F0D">
        <w:rPr>
          <w:i/>
        </w:rPr>
        <w:t>will not change.</w:t>
      </w:r>
    </w:p>
    <w:sectPr w:rsidR="00C21628" w:rsidRPr="00FD5F0D" w:rsidSect="004A77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31FBA" w14:textId="77777777" w:rsidR="00804D5D" w:rsidRDefault="00804D5D" w:rsidP="005D51E6">
      <w:r>
        <w:separator/>
      </w:r>
    </w:p>
  </w:endnote>
  <w:endnote w:type="continuationSeparator" w:id="0">
    <w:p w14:paraId="4C7EE702" w14:textId="77777777" w:rsidR="00804D5D" w:rsidRDefault="00804D5D" w:rsidP="005D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5D926" w14:textId="77777777" w:rsidR="005D51E6" w:rsidRDefault="005D51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174ED" w14:textId="77777777" w:rsidR="005D51E6" w:rsidRDefault="005D51E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9C87E" w14:textId="77777777" w:rsidR="005D51E6" w:rsidRDefault="005D51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84301" w14:textId="77777777" w:rsidR="00804D5D" w:rsidRDefault="00804D5D" w:rsidP="005D51E6">
      <w:r>
        <w:separator/>
      </w:r>
    </w:p>
  </w:footnote>
  <w:footnote w:type="continuationSeparator" w:id="0">
    <w:p w14:paraId="1114AA85" w14:textId="77777777" w:rsidR="00804D5D" w:rsidRDefault="00804D5D" w:rsidP="005D51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890F8" w14:textId="79FB529D" w:rsidR="005D51E6" w:rsidRDefault="005D51E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0726C" w14:textId="4C6FD997" w:rsidR="005D51E6" w:rsidRDefault="005D51E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0783A" w14:textId="399D4C4B" w:rsidR="005D51E6" w:rsidRDefault="005D51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A56E8"/>
    <w:multiLevelType w:val="hybridMultilevel"/>
    <w:tmpl w:val="945E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A9"/>
    <w:rsid w:val="00042C9D"/>
    <w:rsid w:val="000D73F5"/>
    <w:rsid w:val="001D3F65"/>
    <w:rsid w:val="002329EE"/>
    <w:rsid w:val="002D15BD"/>
    <w:rsid w:val="00320D25"/>
    <w:rsid w:val="004A778E"/>
    <w:rsid w:val="004E5465"/>
    <w:rsid w:val="00571C2C"/>
    <w:rsid w:val="005A5ED0"/>
    <w:rsid w:val="005D154B"/>
    <w:rsid w:val="005D51E6"/>
    <w:rsid w:val="005F6648"/>
    <w:rsid w:val="006D5108"/>
    <w:rsid w:val="00706530"/>
    <w:rsid w:val="00804D5D"/>
    <w:rsid w:val="00810A41"/>
    <w:rsid w:val="00826CD3"/>
    <w:rsid w:val="008E3771"/>
    <w:rsid w:val="00973657"/>
    <w:rsid w:val="00983199"/>
    <w:rsid w:val="009A68AB"/>
    <w:rsid w:val="00A9166E"/>
    <w:rsid w:val="00AD7CA9"/>
    <w:rsid w:val="00BC6CFD"/>
    <w:rsid w:val="00C17403"/>
    <w:rsid w:val="00C21628"/>
    <w:rsid w:val="00CE1C67"/>
    <w:rsid w:val="00DD238F"/>
    <w:rsid w:val="00EA6121"/>
    <w:rsid w:val="00F64EB0"/>
    <w:rsid w:val="00FB7189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7579C"/>
  <w15:chartTrackingRefBased/>
  <w15:docId w15:val="{5B7F3337-4F45-1042-AFED-38BE9BFD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1E6"/>
  </w:style>
  <w:style w:type="paragraph" w:styleId="Footer">
    <w:name w:val="footer"/>
    <w:basedOn w:val="Normal"/>
    <w:link w:val="FooterChar"/>
    <w:uiPriority w:val="99"/>
    <w:unhideWhenUsed/>
    <w:rsid w:val="005D5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1E6"/>
  </w:style>
  <w:style w:type="paragraph" w:styleId="NormalWeb">
    <w:name w:val="Normal (Web)"/>
    <w:basedOn w:val="Normal"/>
    <w:uiPriority w:val="99"/>
    <w:semiHidden/>
    <w:unhideWhenUsed/>
    <w:rsid w:val="004E5465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E54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E54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nekls.org/trustee-information/" TargetMode="External"/><Relationship Id="rId8" Type="http://schemas.openxmlformats.org/officeDocument/2006/relationships/hyperlink" Target="http://bit.ly/2r3z7xp" TargetMode="External"/><Relationship Id="rId9" Type="http://schemas.openxmlformats.org/officeDocument/2006/relationships/hyperlink" Target="http://nekls.org/trustee-information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318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account</cp:lastModifiedBy>
  <cp:revision>18</cp:revision>
  <dcterms:created xsi:type="dcterms:W3CDTF">2018-01-24T15:00:00Z</dcterms:created>
  <dcterms:modified xsi:type="dcterms:W3CDTF">2018-02-02T17:39:00Z</dcterms:modified>
</cp:coreProperties>
</file>